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2D" w:rsidRDefault="009E592D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9E592D" w:rsidRDefault="009E592D">
      <w:pPr>
        <w:pStyle w:val="ConsPlusTitle"/>
        <w:jc w:val="center"/>
      </w:pPr>
    </w:p>
    <w:p w:rsidR="009E592D" w:rsidRDefault="009E592D">
      <w:pPr>
        <w:pStyle w:val="ConsPlusTitle"/>
        <w:jc w:val="center"/>
      </w:pPr>
      <w:r>
        <w:t>ПОСТАНОВЛЕНИЕ</w:t>
      </w:r>
    </w:p>
    <w:p w:rsidR="009E592D" w:rsidRDefault="009E592D">
      <w:pPr>
        <w:pStyle w:val="ConsPlusTitle"/>
        <w:jc w:val="center"/>
      </w:pPr>
      <w:r>
        <w:t>от 15 мая 2014 г. N 2131</w:t>
      </w:r>
    </w:p>
    <w:p w:rsidR="009E592D" w:rsidRDefault="009E592D">
      <w:pPr>
        <w:pStyle w:val="ConsPlusTitle"/>
        <w:jc w:val="center"/>
      </w:pPr>
    </w:p>
    <w:p w:rsidR="009E592D" w:rsidRDefault="009E592D">
      <w:pPr>
        <w:pStyle w:val="ConsPlusTitle"/>
        <w:jc w:val="center"/>
      </w:pPr>
      <w:r>
        <w:t>ОБ УТВЕРЖДЕНИИ ПЕРЕЧНЯ МУНИЦИПАЛЬНЫХ ПРОГРАММ</w:t>
      </w:r>
    </w:p>
    <w:p w:rsidR="009E592D" w:rsidRDefault="009E59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59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92D" w:rsidRDefault="009E59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92D" w:rsidRDefault="009E59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592D" w:rsidRDefault="009E59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92D" w:rsidRDefault="009E59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9E592D" w:rsidRDefault="009E592D">
            <w:pPr>
              <w:pStyle w:val="ConsPlusNormal"/>
              <w:jc w:val="center"/>
            </w:pPr>
            <w:r>
              <w:rPr>
                <w:color w:val="392C69"/>
              </w:rPr>
              <w:t>от 03.10.2014 N 4124, от 10.06.2015 N 2246,</w:t>
            </w:r>
          </w:p>
          <w:p w:rsidR="009E592D" w:rsidRDefault="009E592D">
            <w:pPr>
              <w:pStyle w:val="ConsPlusNormal"/>
              <w:jc w:val="center"/>
            </w:pPr>
            <w:r>
              <w:rPr>
                <w:color w:val="392C69"/>
              </w:rPr>
              <w:t>от 20.02.2016 N 532, от 05.10.2016 N 3165,</w:t>
            </w:r>
          </w:p>
          <w:p w:rsidR="009E592D" w:rsidRDefault="009E592D">
            <w:pPr>
              <w:pStyle w:val="ConsPlusNormal"/>
              <w:jc w:val="center"/>
            </w:pPr>
            <w:r>
              <w:rPr>
                <w:color w:val="392C69"/>
              </w:rPr>
              <w:t>от 31.01.2017 N 242, от 30.03.2017 N 873,</w:t>
            </w:r>
          </w:p>
          <w:p w:rsidR="009E592D" w:rsidRDefault="009E592D">
            <w:pPr>
              <w:pStyle w:val="ConsPlusNormal"/>
              <w:jc w:val="center"/>
            </w:pPr>
            <w:r>
              <w:rPr>
                <w:color w:val="392C69"/>
              </w:rPr>
              <w:t>от 15.08.2017 N 2598, от 13.08.2018 N 2488,</w:t>
            </w:r>
          </w:p>
          <w:p w:rsidR="009E592D" w:rsidRDefault="009E592D">
            <w:pPr>
              <w:pStyle w:val="ConsPlusNormal"/>
              <w:jc w:val="center"/>
            </w:pPr>
            <w:r>
              <w:rPr>
                <w:color w:val="392C69"/>
              </w:rPr>
              <w:t>от 14.08.2018 N 2520, от 21.05.2019 N 1544,</w:t>
            </w:r>
          </w:p>
          <w:p w:rsidR="009E592D" w:rsidRDefault="009E592D">
            <w:pPr>
              <w:pStyle w:val="ConsPlusNormal"/>
              <w:jc w:val="center"/>
            </w:pPr>
            <w:r>
              <w:rPr>
                <w:color w:val="392C69"/>
              </w:rPr>
              <w:t>от 15.08.2019 N 2706, от 24.09.2019 N 3283,</w:t>
            </w:r>
          </w:p>
          <w:p w:rsidR="009E592D" w:rsidRDefault="009E592D">
            <w:pPr>
              <w:pStyle w:val="ConsPlusNormal"/>
              <w:jc w:val="center"/>
            </w:pPr>
            <w:r>
              <w:rPr>
                <w:color w:val="392C69"/>
              </w:rPr>
              <w:t>от 04.12.2019 N 4146, от 28.08.2020 N 2809,</w:t>
            </w:r>
          </w:p>
          <w:p w:rsidR="009E592D" w:rsidRDefault="009E592D">
            <w:pPr>
              <w:pStyle w:val="ConsPlusNormal"/>
              <w:jc w:val="center"/>
            </w:pPr>
            <w:r>
              <w:rPr>
                <w:color w:val="392C69"/>
              </w:rPr>
              <w:t>от 16.09.2020 N 3082, от 16.08.2021 N 3164,</w:t>
            </w:r>
          </w:p>
          <w:p w:rsidR="009E592D" w:rsidRDefault="009E592D">
            <w:pPr>
              <w:pStyle w:val="ConsPlusNormal"/>
              <w:jc w:val="center"/>
            </w:pPr>
            <w:r>
              <w:rPr>
                <w:color w:val="392C69"/>
              </w:rPr>
              <w:t>от 06.12.2022 N 6318)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92D" w:rsidRDefault="009E592D">
            <w:pPr>
              <w:pStyle w:val="ConsPlusNormal"/>
            </w:pPr>
          </w:p>
        </w:tc>
      </w:tr>
    </w:tbl>
    <w:p w:rsidR="009E592D" w:rsidRDefault="009E592D">
      <w:pPr>
        <w:pStyle w:val="ConsPlusNormal"/>
        <w:jc w:val="both"/>
      </w:pPr>
    </w:p>
    <w:p w:rsidR="009E592D" w:rsidRDefault="009E592D">
      <w:pPr>
        <w:pStyle w:val="ConsPlusNormal"/>
        <w:ind w:firstLine="540"/>
        <w:jc w:val="both"/>
      </w:pPr>
      <w:r>
        <w:t>В соответствии со статьей 179 Бюджетного кодекса Российской Федерации и постановлением администрации города Благовещенска от 30 августа 2013 г. N 4556 "Об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города Благовещенска" постановляю:</w:t>
      </w:r>
    </w:p>
    <w:p w:rsidR="009E592D" w:rsidRDefault="009E592D">
      <w:pPr>
        <w:pStyle w:val="ConsPlusNormal"/>
        <w:spacing w:before="220"/>
        <w:ind w:firstLine="540"/>
        <w:jc w:val="both"/>
      </w:pPr>
      <w:r>
        <w:t>1. Утвердить прилагаемый Перечень муниципальных программ муниципального образования города Благовещенска согласно приложению.</w:t>
      </w:r>
    </w:p>
    <w:p w:rsidR="009E592D" w:rsidRDefault="009E592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подписания и подлежит размещению на официальном сайте администрации города Благовещенска.</w:t>
      </w:r>
    </w:p>
    <w:p w:rsidR="009E592D" w:rsidRDefault="009E592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Благовещенска </w:t>
      </w:r>
      <w:proofErr w:type="spellStart"/>
      <w:r>
        <w:t>А.И.Кузакова</w:t>
      </w:r>
      <w:proofErr w:type="spellEnd"/>
      <w:r>
        <w:t>.</w:t>
      </w:r>
    </w:p>
    <w:p w:rsidR="009E592D" w:rsidRDefault="009E592D">
      <w:pPr>
        <w:pStyle w:val="ConsPlusNormal"/>
        <w:jc w:val="both"/>
      </w:pPr>
    </w:p>
    <w:p w:rsidR="009E592D" w:rsidRDefault="009E592D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9E592D" w:rsidRDefault="009E592D">
      <w:pPr>
        <w:pStyle w:val="ConsPlusNormal"/>
        <w:jc w:val="right"/>
      </w:pPr>
      <w:r>
        <w:t>города Благовещенска</w:t>
      </w:r>
    </w:p>
    <w:p w:rsidR="009E592D" w:rsidRDefault="009E592D">
      <w:pPr>
        <w:pStyle w:val="ConsPlusNormal"/>
        <w:jc w:val="right"/>
      </w:pPr>
      <w:r>
        <w:t>А.А.КОЗЛОВ</w:t>
      </w:r>
    </w:p>
    <w:p w:rsidR="009E592D" w:rsidRDefault="009E592D">
      <w:pPr>
        <w:pStyle w:val="ConsPlusNormal"/>
        <w:jc w:val="both"/>
      </w:pPr>
    </w:p>
    <w:p w:rsidR="009E592D" w:rsidRDefault="009E592D">
      <w:pPr>
        <w:pStyle w:val="ConsPlusNormal"/>
        <w:jc w:val="both"/>
      </w:pPr>
    </w:p>
    <w:p w:rsidR="009E592D" w:rsidRDefault="009E592D">
      <w:pPr>
        <w:pStyle w:val="ConsPlusNormal"/>
        <w:jc w:val="both"/>
      </w:pPr>
    </w:p>
    <w:p w:rsidR="009E592D" w:rsidRDefault="009E592D">
      <w:pPr>
        <w:pStyle w:val="ConsPlusNormal"/>
        <w:jc w:val="right"/>
        <w:outlineLvl w:val="0"/>
      </w:pPr>
      <w:r>
        <w:t>Приложение</w:t>
      </w:r>
    </w:p>
    <w:p w:rsidR="009E592D" w:rsidRDefault="009E592D">
      <w:pPr>
        <w:pStyle w:val="ConsPlusNormal"/>
        <w:jc w:val="right"/>
      </w:pPr>
      <w:r>
        <w:t>к постановлению</w:t>
      </w:r>
    </w:p>
    <w:p w:rsidR="009E592D" w:rsidRDefault="009E592D">
      <w:pPr>
        <w:pStyle w:val="ConsPlusNormal"/>
        <w:jc w:val="right"/>
      </w:pPr>
      <w:r>
        <w:t>администрации</w:t>
      </w:r>
    </w:p>
    <w:p w:rsidR="009E592D" w:rsidRDefault="009E592D">
      <w:pPr>
        <w:pStyle w:val="ConsPlusNormal"/>
        <w:jc w:val="right"/>
      </w:pPr>
      <w:r>
        <w:t>города Благовещенска</w:t>
      </w:r>
    </w:p>
    <w:p w:rsidR="009E592D" w:rsidRDefault="009E592D">
      <w:pPr>
        <w:pStyle w:val="ConsPlusNormal"/>
        <w:jc w:val="right"/>
      </w:pPr>
      <w:r>
        <w:t>от 15 мая 2014 г. N 2131</w:t>
      </w:r>
    </w:p>
    <w:p w:rsidR="009E592D" w:rsidRDefault="009E592D">
      <w:pPr>
        <w:pStyle w:val="ConsPlusNormal"/>
        <w:jc w:val="both"/>
      </w:pPr>
    </w:p>
    <w:p w:rsidR="009E592D" w:rsidRDefault="009E592D">
      <w:pPr>
        <w:pStyle w:val="ConsPlusTitle"/>
        <w:jc w:val="center"/>
      </w:pPr>
      <w:bookmarkStart w:id="0" w:name="P37"/>
      <w:bookmarkEnd w:id="0"/>
      <w:r>
        <w:t>ПЕРЕЧЕНЬ</w:t>
      </w:r>
    </w:p>
    <w:p w:rsidR="009E592D" w:rsidRDefault="009E592D">
      <w:pPr>
        <w:pStyle w:val="ConsPlusTitle"/>
        <w:jc w:val="center"/>
      </w:pPr>
      <w:r>
        <w:t xml:space="preserve">МУНИЦИПАЛЬНЫХ ПРОГРАММ </w:t>
      </w:r>
      <w:proofErr w:type="gramStart"/>
      <w:r>
        <w:t>МУНИЦИПАЛЬНОГО</w:t>
      </w:r>
      <w:proofErr w:type="gramEnd"/>
    </w:p>
    <w:p w:rsidR="009E592D" w:rsidRDefault="009E592D">
      <w:pPr>
        <w:pStyle w:val="ConsPlusTitle"/>
        <w:jc w:val="center"/>
      </w:pPr>
      <w:r>
        <w:t>ОБРАЗОВАНИЯ ГОРОДА БЛАГОВЕЩЕНСКА</w:t>
      </w:r>
    </w:p>
    <w:p w:rsidR="009E592D" w:rsidRDefault="009E59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59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92D" w:rsidRDefault="009E59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92D" w:rsidRDefault="009E59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592D" w:rsidRDefault="009E59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92D" w:rsidRDefault="009E59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9E592D" w:rsidRDefault="009E592D">
            <w:pPr>
              <w:pStyle w:val="ConsPlusNormal"/>
              <w:jc w:val="center"/>
            </w:pPr>
            <w:r>
              <w:rPr>
                <w:color w:val="392C69"/>
              </w:rPr>
              <w:t>от 16.09.2020 N 3082, от 16.08.2021 N 3164,</w:t>
            </w:r>
          </w:p>
          <w:p w:rsidR="009E592D" w:rsidRDefault="009E592D">
            <w:pPr>
              <w:pStyle w:val="ConsPlusNormal"/>
              <w:jc w:val="center"/>
            </w:pPr>
            <w:r>
              <w:rPr>
                <w:color w:val="392C69"/>
              </w:rPr>
              <w:t>от 06.12.2022 N 6318)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92D" w:rsidRDefault="009E592D">
            <w:pPr>
              <w:pStyle w:val="ConsPlusNormal"/>
            </w:pPr>
          </w:p>
        </w:tc>
      </w:tr>
    </w:tbl>
    <w:p w:rsidR="009E592D" w:rsidRDefault="009E592D">
      <w:pPr>
        <w:pStyle w:val="ConsPlusNormal"/>
        <w:jc w:val="both"/>
      </w:pPr>
    </w:p>
    <w:p w:rsidR="009E592D" w:rsidRDefault="009E592D">
      <w:pPr>
        <w:pStyle w:val="ConsPlusNormal"/>
        <w:sectPr w:rsidR="009E592D" w:rsidSect="009E592D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3"/>
        <w:gridCol w:w="3212"/>
        <w:gridCol w:w="1778"/>
        <w:gridCol w:w="3006"/>
        <w:gridCol w:w="3280"/>
        <w:gridCol w:w="2665"/>
      </w:tblGrid>
      <w:tr w:rsidR="009E592D" w:rsidTr="009E592D">
        <w:tc>
          <w:tcPr>
            <w:tcW w:w="256" w:type="pct"/>
          </w:tcPr>
          <w:p w:rsidR="009E592D" w:rsidRDefault="009E592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93" w:type="pct"/>
          </w:tcPr>
          <w:p w:rsidR="009E592D" w:rsidRDefault="009E592D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605" w:type="pct"/>
          </w:tcPr>
          <w:p w:rsidR="009E592D" w:rsidRDefault="009E592D">
            <w:pPr>
              <w:pStyle w:val="ConsPlusNormal"/>
              <w:jc w:val="center"/>
            </w:pPr>
            <w:r>
              <w:t>Период реализации</w:t>
            </w:r>
          </w:p>
        </w:tc>
        <w:tc>
          <w:tcPr>
            <w:tcW w:w="1023" w:type="pct"/>
          </w:tcPr>
          <w:p w:rsidR="009E592D" w:rsidRDefault="009E592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116" w:type="pct"/>
          </w:tcPr>
          <w:p w:rsidR="009E592D" w:rsidRDefault="009E592D">
            <w:pPr>
              <w:pStyle w:val="ConsPlusNormal"/>
              <w:jc w:val="center"/>
            </w:pPr>
            <w:r>
              <w:t>Наименование подпрограммы муниципальной программы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  <w:jc w:val="center"/>
            </w:pPr>
            <w:r>
              <w:t>Соисполнитель подпрограммы</w:t>
            </w:r>
          </w:p>
        </w:tc>
      </w:tr>
      <w:tr w:rsidR="009E592D" w:rsidTr="009E592D">
        <w:tc>
          <w:tcPr>
            <w:tcW w:w="256" w:type="pct"/>
          </w:tcPr>
          <w:p w:rsidR="009E592D" w:rsidRDefault="009E59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3" w:type="pct"/>
          </w:tcPr>
          <w:p w:rsidR="009E592D" w:rsidRDefault="009E59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5" w:type="pct"/>
          </w:tcPr>
          <w:p w:rsidR="009E592D" w:rsidRDefault="009E59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3" w:type="pct"/>
          </w:tcPr>
          <w:p w:rsidR="009E592D" w:rsidRDefault="009E59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6" w:type="pct"/>
          </w:tcPr>
          <w:p w:rsidR="009E592D" w:rsidRDefault="009E59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  <w:jc w:val="center"/>
            </w:pPr>
            <w:r>
              <w:t>6</w:t>
            </w:r>
          </w:p>
        </w:tc>
      </w:tr>
      <w:tr w:rsidR="009E592D" w:rsidTr="009E592D">
        <w:tc>
          <w:tcPr>
            <w:tcW w:w="256" w:type="pct"/>
            <w:vMerge w:val="restart"/>
            <w:tcBorders>
              <w:bottom w:val="nil"/>
            </w:tcBorders>
          </w:tcPr>
          <w:p w:rsidR="009E592D" w:rsidRDefault="009E592D">
            <w:pPr>
              <w:pStyle w:val="ConsPlusNormal"/>
            </w:pPr>
            <w:r>
              <w:t>1.</w:t>
            </w:r>
          </w:p>
        </w:tc>
        <w:tc>
          <w:tcPr>
            <w:tcW w:w="1093" w:type="pct"/>
            <w:vMerge w:val="restart"/>
            <w:tcBorders>
              <w:bottom w:val="nil"/>
            </w:tcBorders>
          </w:tcPr>
          <w:p w:rsidR="009E592D" w:rsidRDefault="009E592D">
            <w:pPr>
              <w:pStyle w:val="ConsPlusNormal"/>
            </w:pPr>
            <w:r>
              <w:t>"Обеспечение доступным и комфортным жильем населения города Благовещенска"</w:t>
            </w:r>
          </w:p>
        </w:tc>
        <w:tc>
          <w:tcPr>
            <w:tcW w:w="605" w:type="pct"/>
            <w:vMerge w:val="restart"/>
            <w:tcBorders>
              <w:bottom w:val="nil"/>
            </w:tcBorders>
          </w:tcPr>
          <w:p w:rsidR="009E592D" w:rsidRDefault="009E592D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  <w:vMerge w:val="restart"/>
            <w:tcBorders>
              <w:bottom w:val="nil"/>
            </w:tcBorders>
          </w:tcPr>
          <w:p w:rsidR="009E592D" w:rsidRDefault="009E592D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Переселение граждан из аварийного жилищного фонда на территории города Благовещенска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Улучшение жилищных условий работников муниципальных организаций города Благовещенска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</w:tr>
      <w:tr w:rsidR="009E592D" w:rsidTr="009E592D">
        <w:tc>
          <w:tcPr>
            <w:tcW w:w="256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Обеспечение жильем молодых семей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</w:tr>
      <w:tr w:rsidR="009E592D" w:rsidTr="009E592D">
        <w:tc>
          <w:tcPr>
            <w:tcW w:w="256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Обеспечение реализации муниципальной программы "Обеспечение доступным и комфортным жильем населения города Благовещенска" и прочие расходы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</w:tr>
      <w:tr w:rsidR="009E592D" w:rsidTr="009E592D">
        <w:tc>
          <w:tcPr>
            <w:tcW w:w="256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</w:tr>
      <w:tr w:rsidR="009E592D" w:rsidTr="009E592D">
        <w:tc>
          <w:tcPr>
            <w:tcW w:w="256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Улучшение жилищных условий отдельных категорий граждан, проживающих на территории города Благовещенска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</w:tr>
      <w:tr w:rsidR="009E592D" w:rsidTr="009E592D">
        <w:tblPrEx>
          <w:tblBorders>
            <w:insideH w:val="nil"/>
          </w:tblBorders>
        </w:tblPrEx>
        <w:tc>
          <w:tcPr>
            <w:tcW w:w="256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  <w:tcBorders>
              <w:bottom w:val="nil"/>
            </w:tcBorders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  <w:tcBorders>
              <w:bottom w:val="nil"/>
            </w:tcBorders>
          </w:tcPr>
          <w:p w:rsidR="009E592D" w:rsidRDefault="009E592D">
            <w:pPr>
              <w:pStyle w:val="ConsPlusNormal"/>
            </w:pPr>
            <w:r>
              <w:t>Расселение и ликвидация аварийного жилищного фонда на территории города Благовещенска</w:t>
            </w:r>
          </w:p>
        </w:tc>
        <w:tc>
          <w:tcPr>
            <w:tcW w:w="907" w:type="pct"/>
            <w:tcBorders>
              <w:bottom w:val="nil"/>
            </w:tcBorders>
          </w:tcPr>
          <w:p w:rsidR="009E592D" w:rsidRDefault="009E592D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 w:val="restart"/>
          </w:tcPr>
          <w:p w:rsidR="009E592D" w:rsidRDefault="009E592D">
            <w:pPr>
              <w:pStyle w:val="ConsPlusNormal"/>
            </w:pPr>
            <w:r>
              <w:t>2.</w:t>
            </w:r>
          </w:p>
        </w:tc>
        <w:tc>
          <w:tcPr>
            <w:tcW w:w="1093" w:type="pct"/>
            <w:vMerge w:val="restart"/>
          </w:tcPr>
          <w:p w:rsidR="009E592D" w:rsidRDefault="009E592D">
            <w:pPr>
              <w:pStyle w:val="ConsPlusNormal"/>
            </w:pPr>
            <w:r>
              <w:t>"Развитие транспортной системы города Благовещенска"</w:t>
            </w:r>
          </w:p>
        </w:tc>
        <w:tc>
          <w:tcPr>
            <w:tcW w:w="605" w:type="pct"/>
            <w:vMerge w:val="restart"/>
          </w:tcPr>
          <w:p w:rsidR="009E592D" w:rsidRDefault="009E592D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  <w:vMerge w:val="restart"/>
          </w:tcPr>
          <w:p w:rsidR="009E592D" w:rsidRDefault="009E592D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Развитие пассажирского транспорта в городе Благовещенске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по развитию потребительского рынка и услуг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 w:val="restart"/>
          </w:tcPr>
          <w:p w:rsidR="009E592D" w:rsidRDefault="009E592D">
            <w:pPr>
              <w:pStyle w:val="ConsPlusNormal"/>
            </w:pPr>
            <w:r>
              <w:t>3.</w:t>
            </w:r>
          </w:p>
        </w:tc>
        <w:tc>
          <w:tcPr>
            <w:tcW w:w="1093" w:type="pct"/>
            <w:vMerge w:val="restart"/>
          </w:tcPr>
          <w:p w:rsidR="009E592D" w:rsidRDefault="009E592D">
            <w:pPr>
              <w:pStyle w:val="ConsPlusNormal"/>
            </w:pPr>
            <w:r>
              <w:t>"Развитие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Благовещенска"</w:t>
            </w:r>
          </w:p>
        </w:tc>
        <w:tc>
          <w:tcPr>
            <w:tcW w:w="605" w:type="pct"/>
            <w:vMerge w:val="restart"/>
          </w:tcPr>
          <w:p w:rsidR="009E592D" w:rsidRDefault="009E592D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  <w:vMerge w:val="restart"/>
          </w:tcPr>
          <w:p w:rsidR="009E592D" w:rsidRDefault="009E592D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Повышение качества и надежности жилищно-коммунального обслуживания населения, обеспечение доступности коммунальных услуг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Энергосбережение и повышение энергетической эффективности в городе Благовещенске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9E592D" w:rsidTr="009E592D">
        <w:trPr>
          <w:trHeight w:val="1130"/>
        </w:trPr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Капитальный ремонт жилищного фонда города Благовещенска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Благоустройство территории города Благовещенска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Обеспечение реализации муниципальной программы "Развитие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Благовещенска"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 w:val="restart"/>
          </w:tcPr>
          <w:p w:rsidR="009E592D" w:rsidRDefault="009E592D">
            <w:pPr>
              <w:pStyle w:val="ConsPlusNormal"/>
            </w:pPr>
            <w:r>
              <w:t>4.</w:t>
            </w:r>
          </w:p>
        </w:tc>
        <w:tc>
          <w:tcPr>
            <w:tcW w:w="1093" w:type="pct"/>
            <w:vMerge w:val="restart"/>
          </w:tcPr>
          <w:p w:rsidR="009E592D" w:rsidRDefault="009E592D">
            <w:pPr>
              <w:pStyle w:val="ConsPlusNormal"/>
            </w:pPr>
            <w:r>
              <w:t>"Развитие образования города Благовещенска"</w:t>
            </w:r>
          </w:p>
        </w:tc>
        <w:tc>
          <w:tcPr>
            <w:tcW w:w="605" w:type="pct"/>
            <w:vMerge w:val="restart"/>
          </w:tcPr>
          <w:p w:rsidR="009E592D" w:rsidRDefault="009E592D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  <w:vMerge w:val="restart"/>
          </w:tcPr>
          <w:p w:rsidR="009E592D" w:rsidRDefault="009E592D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Развитие дошкольного, общего и дополнительного образования детей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Развитие системы защиты прав детей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Обеспечение реализации муниципальной программы "Развитие образования города Благовещенска" и прочие мероприятия в области образования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 w:val="restart"/>
          </w:tcPr>
          <w:p w:rsidR="009E592D" w:rsidRDefault="009E592D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093" w:type="pct"/>
            <w:vMerge w:val="restart"/>
          </w:tcPr>
          <w:p w:rsidR="009E592D" w:rsidRDefault="009E592D">
            <w:pPr>
              <w:pStyle w:val="ConsPlusNormal"/>
            </w:pPr>
            <w:r>
              <w:t>"Развитие и сохранение культуры в городе Благовещенске"</w:t>
            </w:r>
          </w:p>
        </w:tc>
        <w:tc>
          <w:tcPr>
            <w:tcW w:w="605" w:type="pct"/>
            <w:vMerge w:val="restart"/>
          </w:tcPr>
          <w:p w:rsidR="009E592D" w:rsidRDefault="009E592D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  <w:vMerge w:val="restart"/>
          </w:tcPr>
          <w:p w:rsidR="009E592D" w:rsidRDefault="009E592D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Историко-культурное наследие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Дополнительное образование детей в сфере культуры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Библиотечное обслуживание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Народное творчество и культурно-досуговая деятельность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Обеспечение реализации муниципальной программы "Развитие и сохранение культуры в городе Благовещенске" и прочие расходы в сфере культуры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</w:tcPr>
          <w:p w:rsidR="009E592D" w:rsidRDefault="009E592D">
            <w:pPr>
              <w:pStyle w:val="ConsPlusNormal"/>
            </w:pPr>
            <w:r>
              <w:t>6.</w:t>
            </w:r>
          </w:p>
        </w:tc>
        <w:tc>
          <w:tcPr>
            <w:tcW w:w="1093" w:type="pct"/>
          </w:tcPr>
          <w:p w:rsidR="009E592D" w:rsidRDefault="009E592D">
            <w:pPr>
              <w:pStyle w:val="ConsPlusNormal"/>
            </w:pPr>
            <w:r>
              <w:t>"Развитие физической культуры и спорта в городе Благовещенске"</w:t>
            </w:r>
          </w:p>
        </w:tc>
        <w:tc>
          <w:tcPr>
            <w:tcW w:w="605" w:type="pct"/>
          </w:tcPr>
          <w:p w:rsidR="009E592D" w:rsidRDefault="009E592D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</w:tcPr>
          <w:p w:rsidR="009E592D" w:rsidRDefault="009E592D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-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-</w:t>
            </w:r>
          </w:p>
        </w:tc>
      </w:tr>
      <w:tr w:rsidR="009E592D" w:rsidTr="009E592D">
        <w:tc>
          <w:tcPr>
            <w:tcW w:w="256" w:type="pct"/>
          </w:tcPr>
          <w:p w:rsidR="009E592D" w:rsidRDefault="009E592D">
            <w:pPr>
              <w:pStyle w:val="ConsPlusNormal"/>
            </w:pPr>
            <w:r>
              <w:t>7.</w:t>
            </w:r>
          </w:p>
        </w:tc>
        <w:tc>
          <w:tcPr>
            <w:tcW w:w="1093" w:type="pct"/>
          </w:tcPr>
          <w:p w:rsidR="009E592D" w:rsidRDefault="009E592D">
            <w:pPr>
              <w:pStyle w:val="ConsPlusNormal"/>
            </w:pPr>
            <w:r>
              <w:t>"Развитие потенциала молодежи города Благовещенска"</w:t>
            </w:r>
          </w:p>
        </w:tc>
        <w:tc>
          <w:tcPr>
            <w:tcW w:w="605" w:type="pct"/>
          </w:tcPr>
          <w:p w:rsidR="009E592D" w:rsidRDefault="009E592D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</w:tcPr>
          <w:p w:rsidR="009E592D" w:rsidRDefault="009E592D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-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-</w:t>
            </w:r>
          </w:p>
        </w:tc>
      </w:tr>
      <w:tr w:rsidR="009E592D" w:rsidTr="009E592D">
        <w:tc>
          <w:tcPr>
            <w:tcW w:w="256" w:type="pct"/>
            <w:vMerge w:val="restart"/>
          </w:tcPr>
          <w:p w:rsidR="009E592D" w:rsidRDefault="009E592D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1093" w:type="pct"/>
            <w:vMerge w:val="restart"/>
          </w:tcPr>
          <w:p w:rsidR="009E592D" w:rsidRDefault="009E592D">
            <w:pPr>
              <w:pStyle w:val="ConsPlusNormal"/>
            </w:pPr>
            <w:r>
              <w:t>"Обеспечение безопасности жизнедеятельности населения и территории города Благовещенска"</w:t>
            </w:r>
          </w:p>
        </w:tc>
        <w:tc>
          <w:tcPr>
            <w:tcW w:w="605" w:type="pct"/>
            <w:vMerge w:val="restart"/>
          </w:tcPr>
          <w:p w:rsidR="009E592D" w:rsidRDefault="009E592D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  <w:vMerge w:val="restart"/>
          </w:tcPr>
          <w:p w:rsidR="009E592D" w:rsidRDefault="009E592D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Профилактика нарушений общественного порядка, терроризма и экстремизма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Обеспечение безопасности людей на водных объектах, охрана их жизни и здоровья на территории города Благовещенска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Обеспечение первичных мер пожарной безопасности на территории города Благовещенска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Охрана окружающей среды и обеспечение экологической безопасности населения города Благовещенска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Обеспечение реализации муниципальной программы "Обеспечение безопасности жизнедеятельности населения и территории города Благовещенска"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9E592D" w:rsidTr="009E592D">
        <w:tc>
          <w:tcPr>
            <w:tcW w:w="256" w:type="pct"/>
            <w:vMerge w:val="restart"/>
          </w:tcPr>
          <w:p w:rsidR="009E592D" w:rsidRDefault="009E592D">
            <w:pPr>
              <w:pStyle w:val="ConsPlusNormal"/>
            </w:pPr>
            <w:r>
              <w:t>9.</w:t>
            </w:r>
          </w:p>
        </w:tc>
        <w:tc>
          <w:tcPr>
            <w:tcW w:w="1093" w:type="pct"/>
            <w:vMerge w:val="restart"/>
          </w:tcPr>
          <w:p w:rsidR="009E592D" w:rsidRDefault="009E592D">
            <w:pPr>
              <w:pStyle w:val="ConsPlusNormal"/>
            </w:pPr>
            <w:r>
              <w:t>"Развитие малого и среднего предпринимательства и туризма на территории города Благовещенска"</w:t>
            </w:r>
          </w:p>
        </w:tc>
        <w:tc>
          <w:tcPr>
            <w:tcW w:w="605" w:type="pct"/>
            <w:vMerge w:val="restart"/>
          </w:tcPr>
          <w:p w:rsidR="009E592D" w:rsidRDefault="009E592D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  <w:vMerge w:val="restart"/>
          </w:tcPr>
          <w:p w:rsidR="009E592D" w:rsidRDefault="009E592D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Развитие туризма в городе Благовещенске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  <w:p w:rsidR="009E592D" w:rsidRDefault="009E592D">
            <w:pPr>
              <w:pStyle w:val="ConsPlusNormal"/>
            </w:pPr>
          </w:p>
          <w:p w:rsidR="009E592D" w:rsidRDefault="009E592D">
            <w:pPr>
              <w:pStyle w:val="ConsPlusNormal"/>
            </w:pPr>
            <w:bookmarkStart w:id="1" w:name="_GoBack"/>
            <w:bookmarkEnd w:id="1"/>
          </w:p>
        </w:tc>
      </w:tr>
      <w:tr w:rsidR="009E592D" w:rsidTr="009E592D">
        <w:tc>
          <w:tcPr>
            <w:tcW w:w="256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9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605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023" w:type="pct"/>
            <w:vMerge/>
          </w:tcPr>
          <w:p w:rsidR="009E592D" w:rsidRDefault="009E592D">
            <w:pPr>
              <w:pStyle w:val="ConsPlusNormal"/>
            </w:pP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Развитие малого и среднего предпринимательства в городе Благовещенске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9E592D" w:rsidTr="009E592D">
        <w:tc>
          <w:tcPr>
            <w:tcW w:w="256" w:type="pct"/>
          </w:tcPr>
          <w:p w:rsidR="009E592D" w:rsidRDefault="009E592D">
            <w:pPr>
              <w:pStyle w:val="ConsPlusNormal"/>
            </w:pPr>
            <w:r>
              <w:t>10.</w:t>
            </w:r>
          </w:p>
        </w:tc>
        <w:tc>
          <w:tcPr>
            <w:tcW w:w="1093" w:type="pct"/>
          </w:tcPr>
          <w:p w:rsidR="009E592D" w:rsidRDefault="009E592D">
            <w:pPr>
              <w:pStyle w:val="ConsPlusNormal"/>
            </w:pPr>
            <w:r>
              <w:t>"Развитие градостроительной деятельности и управление земельными ресурсами на территории муниципального образования города Благовещенска"</w:t>
            </w:r>
          </w:p>
        </w:tc>
        <w:tc>
          <w:tcPr>
            <w:tcW w:w="605" w:type="pct"/>
          </w:tcPr>
          <w:p w:rsidR="009E592D" w:rsidRDefault="009E592D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</w:tcPr>
          <w:p w:rsidR="009E592D" w:rsidRDefault="009E592D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-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-</w:t>
            </w:r>
          </w:p>
        </w:tc>
      </w:tr>
      <w:tr w:rsidR="009E592D" w:rsidTr="009E592D">
        <w:tc>
          <w:tcPr>
            <w:tcW w:w="256" w:type="pct"/>
          </w:tcPr>
          <w:p w:rsidR="009E592D" w:rsidRDefault="009E592D">
            <w:pPr>
              <w:pStyle w:val="ConsPlusNormal"/>
            </w:pPr>
            <w:r>
              <w:t>11.</w:t>
            </w:r>
          </w:p>
        </w:tc>
        <w:tc>
          <w:tcPr>
            <w:tcW w:w="1093" w:type="pct"/>
          </w:tcPr>
          <w:p w:rsidR="009E592D" w:rsidRDefault="009E592D">
            <w:pPr>
              <w:pStyle w:val="ConsPlusNormal"/>
            </w:pPr>
            <w:r>
              <w:t>"Формирование современной городской среды на территории города Благовещенска на 2018 - 2024 годы"</w:t>
            </w:r>
          </w:p>
        </w:tc>
        <w:tc>
          <w:tcPr>
            <w:tcW w:w="605" w:type="pct"/>
          </w:tcPr>
          <w:p w:rsidR="009E592D" w:rsidRDefault="009E592D">
            <w:pPr>
              <w:pStyle w:val="ConsPlusNormal"/>
            </w:pPr>
            <w:r>
              <w:t>2018 - 2024 годы</w:t>
            </w:r>
          </w:p>
        </w:tc>
        <w:tc>
          <w:tcPr>
            <w:tcW w:w="1023" w:type="pct"/>
          </w:tcPr>
          <w:p w:rsidR="009E592D" w:rsidRDefault="009E592D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116" w:type="pct"/>
          </w:tcPr>
          <w:p w:rsidR="009E592D" w:rsidRDefault="009E592D">
            <w:pPr>
              <w:pStyle w:val="ConsPlusNormal"/>
            </w:pPr>
            <w:r>
              <w:t>-</w:t>
            </w:r>
          </w:p>
        </w:tc>
        <w:tc>
          <w:tcPr>
            <w:tcW w:w="907" w:type="pct"/>
          </w:tcPr>
          <w:p w:rsidR="009E592D" w:rsidRDefault="009E592D">
            <w:pPr>
              <w:pStyle w:val="ConsPlusNormal"/>
            </w:pPr>
            <w:r>
              <w:t>-</w:t>
            </w:r>
          </w:p>
        </w:tc>
      </w:tr>
    </w:tbl>
    <w:p w:rsidR="009E592D" w:rsidRDefault="009E592D">
      <w:pPr>
        <w:pStyle w:val="ConsPlusNormal"/>
        <w:jc w:val="both"/>
      </w:pPr>
    </w:p>
    <w:p w:rsidR="007603F7" w:rsidRDefault="007603F7"/>
    <w:sectPr w:rsidR="007603F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2D"/>
    <w:rsid w:val="007603F7"/>
    <w:rsid w:val="009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5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5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Немчинова Марина Алексеевна</dc:creator>
  <cp:lastModifiedBy>Немчинова Марина Алексеевна</cp:lastModifiedBy>
  <cp:revision>1</cp:revision>
  <dcterms:created xsi:type="dcterms:W3CDTF">2023-04-17T07:36:00Z</dcterms:created>
  <dcterms:modified xsi:type="dcterms:W3CDTF">2023-04-17T07:38:00Z</dcterms:modified>
</cp:coreProperties>
</file>